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6B" w:rsidRPr="003020A9" w:rsidRDefault="008A5F6B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8A5F6B" w:rsidRPr="003020A9" w:rsidRDefault="008A5F6B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A5F6B" w:rsidRPr="003020A9" w:rsidRDefault="008A5F6B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8A5F6B" w:rsidRPr="003020A9" w:rsidRDefault="008A5F6B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  <w:lang w:val="sr-Cyrl-RS"/>
        </w:rPr>
        <w:t>и водопривреду</w:t>
      </w:r>
    </w:p>
    <w:p w:rsidR="008A5F6B" w:rsidRPr="003020A9" w:rsidRDefault="008A5F6B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20A9"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2777D8" w:rsidRPr="003020A9">
        <w:rPr>
          <w:rFonts w:ascii="Times New Roman" w:hAnsi="Times New Roman" w:cs="Times New Roman"/>
          <w:sz w:val="24"/>
          <w:szCs w:val="24"/>
          <w:lang w:val="sr-Cyrl-CS"/>
        </w:rPr>
        <w:t>06-2/298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Pr="003020A9">
        <w:rPr>
          <w:rFonts w:ascii="Times New Roman" w:hAnsi="Times New Roman" w:cs="Times New Roman"/>
          <w:sz w:val="24"/>
          <w:szCs w:val="24"/>
        </w:rPr>
        <w:t>1</w:t>
      </w:r>
    </w:p>
    <w:p w:rsidR="008A5F6B" w:rsidRPr="003020A9" w:rsidRDefault="00EA42EA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8A5F6B" w:rsidRPr="003020A9">
        <w:rPr>
          <w:rFonts w:ascii="Times New Roman" w:hAnsi="Times New Roman" w:cs="Times New Roman"/>
          <w:sz w:val="24"/>
          <w:szCs w:val="24"/>
        </w:rPr>
        <w:t xml:space="preserve">. </w:t>
      </w:r>
      <w:r w:rsidR="002777D8" w:rsidRPr="003020A9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8A5F6B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8A5F6B" w:rsidRPr="003020A9" w:rsidRDefault="008A5F6B" w:rsidP="00362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020A9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A5F6B" w:rsidRPr="003020A9" w:rsidRDefault="008A5F6B" w:rsidP="00362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A5F6B" w:rsidRPr="003020A9" w:rsidRDefault="008A5F6B" w:rsidP="0036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8A5F6B" w:rsidRPr="003020A9" w:rsidRDefault="003020A9" w:rsidP="0036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RS"/>
        </w:rPr>
        <w:t>12.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ОДБОРА ЗА ПОЉОПРИВРЕДУ, ШУМАРСТВО</w:t>
      </w:r>
    </w:p>
    <w:p w:rsidR="008A5F6B" w:rsidRPr="003020A9" w:rsidRDefault="008A5F6B" w:rsidP="0036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И  ВОДОПРИВРЕДУ, ОДРЖАНЕ </w:t>
      </w:r>
      <w:r w:rsidR="002777D8" w:rsidRPr="003020A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3020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77D8" w:rsidRPr="003020A9">
        <w:rPr>
          <w:rFonts w:ascii="Times New Roman" w:hAnsi="Times New Roman" w:cs="Times New Roman"/>
          <w:sz w:val="24"/>
          <w:szCs w:val="24"/>
          <w:lang w:val="sr-Cyrl-CS"/>
        </w:rPr>
        <w:t>ЈУЛА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2777D8" w:rsidRPr="003020A9" w:rsidRDefault="002777D8" w:rsidP="00362F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F6B" w:rsidRPr="003020A9" w:rsidRDefault="008A5F6B" w:rsidP="00362FB2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F6B" w:rsidRPr="003020A9" w:rsidRDefault="002777D8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14</w:t>
      </w:r>
      <w:r w:rsidR="0030364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03649">
        <w:rPr>
          <w:rFonts w:ascii="Times New Roman" w:hAnsi="Times New Roman" w:cs="Times New Roman"/>
          <w:sz w:val="24"/>
          <w:szCs w:val="24"/>
        </w:rPr>
        <w:t>15</w:t>
      </w:r>
      <w:r w:rsidR="008A5F6B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8A5F6B" w:rsidRPr="003020A9" w:rsidRDefault="008A5F6B" w:rsidP="00362FB2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020A9">
        <w:rPr>
          <w:rFonts w:ascii="Times New Roman" w:hAnsi="Times New Roman"/>
          <w:sz w:val="24"/>
          <w:szCs w:val="24"/>
          <w:lang w:val="sr-Cyrl-CS"/>
        </w:rPr>
        <w:t>Седници је председавао Маријан Ристичевић, председник Одбора.</w:t>
      </w:r>
    </w:p>
    <w:p w:rsidR="001F06B8" w:rsidRPr="003020A9" w:rsidRDefault="008A5F6B" w:rsidP="0030364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20A9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3020A9">
        <w:rPr>
          <w:rFonts w:ascii="Times New Roman" w:hAnsi="Times New Roman"/>
          <w:sz w:val="24"/>
          <w:szCs w:val="24"/>
          <w:lang w:val="sr-Cyrl-RS"/>
        </w:rPr>
        <w:t xml:space="preserve"> Тијана Давидовац, Жарко Богатиновић, Милија Милетић, Станислава Јаношевић, </w:t>
      </w:r>
      <w:r w:rsidR="001F06B8" w:rsidRPr="003020A9">
        <w:rPr>
          <w:rFonts w:ascii="Times New Roman" w:hAnsi="Times New Roman"/>
          <w:sz w:val="24"/>
          <w:szCs w:val="24"/>
          <w:lang w:val="sr-Cyrl-RS"/>
        </w:rPr>
        <w:t>Момир Стојил</w:t>
      </w:r>
      <w:r w:rsidRPr="003020A9">
        <w:rPr>
          <w:rFonts w:ascii="Times New Roman" w:hAnsi="Times New Roman"/>
          <w:sz w:val="24"/>
          <w:szCs w:val="24"/>
          <w:lang w:val="sr-Cyrl-RS"/>
        </w:rPr>
        <w:t xml:space="preserve">ковић, Велибор Станојловић, </w:t>
      </w:r>
      <w:r w:rsidR="001F06B8" w:rsidRPr="003020A9">
        <w:rPr>
          <w:rFonts w:ascii="Times New Roman" w:hAnsi="Times New Roman"/>
          <w:sz w:val="24"/>
          <w:szCs w:val="24"/>
          <w:lang w:val="sr-Cyrl-RS"/>
        </w:rPr>
        <w:t>Љубинко Ракоњац</w:t>
      </w:r>
      <w:r w:rsidR="00303649">
        <w:rPr>
          <w:rFonts w:ascii="Times New Roman" w:hAnsi="Times New Roman"/>
          <w:sz w:val="24"/>
          <w:szCs w:val="24"/>
        </w:rPr>
        <w:t xml:space="preserve">, </w:t>
      </w:r>
      <w:r w:rsidR="001F06B8" w:rsidRPr="003020A9">
        <w:rPr>
          <w:rFonts w:ascii="Times New Roman" w:hAnsi="Times New Roman"/>
          <w:sz w:val="24"/>
          <w:szCs w:val="24"/>
          <w:lang w:val="sr-Cyrl-RS"/>
        </w:rPr>
        <w:t>Арпад Фремонд</w:t>
      </w:r>
      <w:r w:rsidR="00303649">
        <w:rPr>
          <w:rFonts w:ascii="Times New Roman" w:hAnsi="Times New Roman"/>
          <w:sz w:val="24"/>
          <w:szCs w:val="24"/>
        </w:rPr>
        <w:t xml:space="preserve">, 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>Весна Стјепановић (заменик Верољуба Матића), Н</w:t>
      </w:r>
      <w:r w:rsidR="00213A24">
        <w:rPr>
          <w:rFonts w:ascii="Times New Roman" w:hAnsi="Times New Roman"/>
          <w:sz w:val="24"/>
          <w:szCs w:val="24"/>
          <w:lang w:val="sr-Cyrl-CS"/>
        </w:rPr>
        <w:t>енад Бар</w:t>
      </w:r>
      <w:r w:rsidR="00213A24">
        <w:rPr>
          <w:rFonts w:ascii="Times New Roman" w:hAnsi="Times New Roman"/>
          <w:sz w:val="24"/>
          <w:szCs w:val="24"/>
          <w:lang w:val="sr-Cyrl-RS"/>
        </w:rPr>
        <w:t>о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>ш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(заменик Соње Тодоровић)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 xml:space="preserve">, Небојша Павловић 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(заменик Оље Петровић) 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>и Горан Ковачевић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 xml:space="preserve"> (заменик Марка Зељуга)</w:t>
      </w:r>
      <w:r w:rsidR="001F06B8" w:rsidRPr="003020A9">
        <w:rPr>
          <w:rFonts w:ascii="Times New Roman" w:hAnsi="Times New Roman"/>
          <w:sz w:val="24"/>
          <w:szCs w:val="24"/>
          <w:lang w:val="sr-Cyrl-CS"/>
        </w:rPr>
        <w:t>.</w:t>
      </w:r>
    </w:p>
    <w:p w:rsidR="008A5F6B" w:rsidRPr="003020A9" w:rsidRDefault="008A5F6B" w:rsidP="00362FB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20A9">
        <w:rPr>
          <w:rFonts w:ascii="Times New Roman" w:hAnsi="Times New Roman"/>
          <w:sz w:val="24"/>
          <w:szCs w:val="24"/>
          <w:lang w:val="sr-Cyrl-CS"/>
        </w:rPr>
        <w:t>Седници нису присуствовали чланови Одбора:</w:t>
      </w:r>
      <w:r w:rsidR="00303649">
        <w:rPr>
          <w:rFonts w:ascii="Times New Roman" w:hAnsi="Times New Roman"/>
          <w:sz w:val="24"/>
          <w:szCs w:val="24"/>
          <w:lang w:val="sr-Cyrl-RS"/>
        </w:rPr>
        <w:t xml:space="preserve"> Верољуб Матић, Соња Тодоровић, Оља Петровић, Марко Зељуг,</w:t>
      </w:r>
      <w:r w:rsidR="0030364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>Дијана Радовић, Никола Кожовић, Јелисавета Вељковић</w:t>
      </w:r>
      <w:r w:rsidRPr="003020A9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A158D7" w:rsidRPr="003020A9">
        <w:rPr>
          <w:rFonts w:ascii="Times New Roman" w:hAnsi="Times New Roman"/>
          <w:sz w:val="24"/>
          <w:szCs w:val="24"/>
          <w:lang w:val="sr-Cyrl-CS"/>
        </w:rPr>
        <w:t>Ненад Филиповић</w:t>
      </w:r>
      <w:r w:rsidR="00303649">
        <w:rPr>
          <w:rFonts w:ascii="Times New Roman" w:hAnsi="Times New Roman"/>
          <w:sz w:val="24"/>
          <w:szCs w:val="24"/>
        </w:rPr>
        <w:t>.</w:t>
      </w:r>
      <w:r w:rsidRPr="003020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020A9">
        <w:rPr>
          <w:rFonts w:ascii="Times New Roman" w:hAnsi="Times New Roman"/>
          <w:sz w:val="24"/>
          <w:szCs w:val="24"/>
          <w:vertAlign w:val="subscript"/>
          <w:lang w:val="sr-Cyrl-CS"/>
        </w:rPr>
        <w:t xml:space="preserve"> </w:t>
      </w:r>
    </w:p>
    <w:p w:rsidR="008A5F6B" w:rsidRPr="003020A9" w:rsidRDefault="008A5F6B" w:rsidP="00362FB2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представници Министарства пољопривреде, шумарства</w:t>
      </w:r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и водопривреде: </w:t>
      </w:r>
      <w:r w:rsidR="003020A9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Јелена Благојевић, државни секретар, 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/>
        </w:rPr>
        <w:t>Наташа Милић, вршилац дужности директора Републичке дирекције за воде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и </w:t>
      </w:r>
      <w:r w:rsidR="00FB0FB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Милан Његован, начелник О</w:t>
      </w:r>
      <w:r w:rsidR="00AB0570" w:rsidRPr="003020A9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дељења </w:t>
      </w:r>
      <w:r w:rsidR="00EA42E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у Републичкој дирекцији за воде.</w:t>
      </w:r>
    </w:p>
    <w:p w:rsidR="003020A9" w:rsidRPr="003020A9" w:rsidRDefault="003020A9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8A5F6B" w:rsidRDefault="00EA42EA" w:rsidP="00362FB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Одбор је једногласно </w:t>
      </w:r>
      <w:r w:rsidR="00AB0570" w:rsidRPr="003020A9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усвојио следећи</w:t>
      </w:r>
    </w:p>
    <w:p w:rsidR="00FB0FBA" w:rsidRDefault="00FB0FBA" w:rsidP="00362FB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FBA" w:rsidRPr="00FB0FBA" w:rsidRDefault="00FB0FBA" w:rsidP="00FB0F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B0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Д н е в н и  р е д</w:t>
      </w:r>
    </w:p>
    <w:p w:rsidR="002777D8" w:rsidRPr="003020A9" w:rsidRDefault="002777D8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2777D8" w:rsidRPr="00FB0FBA" w:rsidRDefault="002777D8" w:rsidP="00F2432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0FBA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водама, који је поднела Влада (број 011-1189/21 од 25. јуна 2021. године).</w:t>
      </w:r>
    </w:p>
    <w:p w:rsidR="008A5F6B" w:rsidRPr="003020A9" w:rsidRDefault="008A5F6B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EA42EA" w:rsidRPr="00EA42EA" w:rsidRDefault="00EA42EA" w:rsidP="00EA42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</w:pP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 xml:space="preserve">   Пре преласка на разматрање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прве тачке дневног реда усвојен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и су записници девете, десете и 11.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сед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нице Одбора, које је одржане 7, 21. и 23. јуна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2021. године, у тексту у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коме су 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и предложен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и</w:t>
      </w:r>
      <w:r w:rsidRPr="00EA42EA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.</w:t>
      </w:r>
    </w:p>
    <w:p w:rsidR="008A5F6B" w:rsidRPr="003020A9" w:rsidRDefault="008A5F6B" w:rsidP="00EA42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sr-Cyrl-RS"/>
        </w:rPr>
      </w:pPr>
    </w:p>
    <w:p w:rsidR="008A5F6B" w:rsidRPr="003020A9" w:rsidRDefault="008A5F6B" w:rsidP="00EA42E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A42EA">
        <w:rPr>
          <w:rFonts w:ascii="Times New Roman" w:hAnsi="Times New Roman" w:cs="Times New Roman"/>
          <w:sz w:val="24"/>
          <w:szCs w:val="24"/>
          <w:lang w:val="sr-Cyrl-CS"/>
        </w:rPr>
        <w:t>Прва тачка дневног реда-</w:t>
      </w:r>
      <w:r w:rsidR="00AB0570" w:rsidRPr="00EA42EA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Предлога закона о изменама и допунама</w:t>
      </w:r>
      <w:r w:rsidR="00AB0570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водама, који је поднела Влада.</w:t>
      </w:r>
    </w:p>
    <w:p w:rsidR="00D95467" w:rsidRDefault="00AB0570" w:rsidP="003020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Јелена Благојевић, државни секретар у Министарству пољопривреде, шумарства и водопривреде 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>је истакла да се</w:t>
      </w:r>
      <w:r w:rsidR="00E855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020A9">
        <w:rPr>
          <w:rFonts w:ascii="Times New Roman" w:hAnsi="Times New Roman" w:cs="Times New Roman"/>
          <w:sz w:val="24"/>
          <w:szCs w:val="24"/>
          <w:lang w:val="sr-Cyrl-RS"/>
        </w:rPr>
        <w:t>предложеним променама Закона о водама врши</w:t>
      </w:r>
      <w:r w:rsidR="0011684C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усаглашавање 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одредбама Закона о инспекцијском надзору, Закона о општем управном поступку, Закона о прекршајима, Закона о заштити података о личности и Закона о јавној својини. Такође, врши се усаглашавање и са програмом за поједностављивање администра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>тивних поступака и регулативе еП</w:t>
      </w:r>
      <w:r w:rsidR="00ED5549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апир за период од 2019-2021.г. 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 обзиром да 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 о водама не садржи одредбе које прописују да се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изузетно непосредном погодбом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водно земљиште у јавној својини може дати у закуп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изменама 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 даје та могућност у случају да је 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то прописано 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осебним законом 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или када је то </w:t>
      </w:r>
      <w:r w:rsidR="00213A24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једино могуће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решење. 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>То значи да ће се в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 земљиште у јавној својини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давати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закуп непосредном погодбом </w:t>
      </w:r>
      <w:r w:rsidR="002F655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F865E2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плутајуће објекте који су постављени на водном земљишту на територији 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града Београда. 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Поред наведеног 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овим изменама и допунама 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откл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>ониће се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>еуједначена пракса</w:t>
      </w:r>
      <w:r w:rsidR="00E855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поступку из</w:t>
      </w:r>
      <w:r w:rsidR="006338F1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давања водних услова 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проблеми 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>везани за ширину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појаса приобалног земљишта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 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Како је рок за одређивање гр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>аница водног земљишта прописан З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аконом о водам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>а истекао 31. децембра 2019.г. П</w:t>
      </w:r>
      <w:r w:rsidR="00B564F7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редлогом закона тај рок се продужава до 31. децембра 2023.г.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Такође, извршиће се 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прецизирање објек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ата за коришћење вода и 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објеката за производњу хидроелектричне енергије</w:t>
      </w:r>
      <w:r w:rsidR="00491FA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62D7A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>Овим законом ће се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обезбеди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ти и 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упис водних објеката у јавној својини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насип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, канал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>а, акумулација и брана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јавни регистар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591C8B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одни објекти који су се према ранијим важећим прописима о државном премеру и кат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>астру непокретности уписивали само на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листу ли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>с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ту непокретности као начин коришћења земљишта</w:t>
      </w:r>
      <w:r w:rsidR="00213A2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сада ће се уписивати и на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В1 листу као грађевински објекти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 </w:t>
      </w:r>
      <w:r w:rsidR="007D7D84" w:rsidRPr="003020A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</w:t>
      </w:r>
      <w:r w:rsidR="006544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ову елабората геодетских радова, закључила је на крају излагања </w:t>
      </w:r>
      <w:r w:rsidR="00654487" w:rsidRPr="003020A9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Јелена Благојевић, државни секретар</w:t>
      </w:r>
      <w:r w:rsidR="0065448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у </w:t>
      </w:r>
      <w:r w:rsidR="00654487" w:rsidRPr="003020A9">
        <w:rPr>
          <w:rFonts w:ascii="Times New Roman" w:hAnsi="Times New Roman" w:cs="Times New Roman"/>
          <w:sz w:val="24"/>
          <w:szCs w:val="24"/>
          <w:lang w:val="sr-Cyrl-CS"/>
        </w:rPr>
        <w:t>Министарств</w:t>
      </w:r>
      <w:r w:rsidR="00654487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654487"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пољопривреде, шумарства</w:t>
      </w:r>
      <w:r w:rsidR="00654487" w:rsidRPr="003020A9">
        <w:rPr>
          <w:rFonts w:ascii="Times New Roman" w:hAnsi="Times New Roman" w:cs="Times New Roman"/>
          <w:sz w:val="24"/>
          <w:szCs w:val="24"/>
        </w:rPr>
        <w:t xml:space="preserve"> </w:t>
      </w:r>
      <w:r w:rsidR="00654487" w:rsidRPr="003020A9">
        <w:rPr>
          <w:rFonts w:ascii="Times New Roman" w:hAnsi="Times New Roman" w:cs="Times New Roman"/>
          <w:sz w:val="24"/>
          <w:szCs w:val="24"/>
          <w:lang w:val="sr-Cyrl-CS"/>
        </w:rPr>
        <w:t>и водопривреде</w:t>
      </w:r>
      <w:r w:rsidR="0065448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6557" w:rsidRDefault="00DE0F76" w:rsidP="003020A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Пошто се нико од народних посланика није јавио за дискусију</w:t>
      </w:r>
      <w:r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,</w:t>
      </w:r>
      <w:r w:rsidRPr="00AF6557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  <w:r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на основу члана 156. став 3. Пословника Народне скупштине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 w:rsidR="00AF6557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Одбор</w:t>
      </w:r>
      <w:r w:rsidR="00AF6557" w:rsidRPr="00AF6557">
        <w:rPr>
          <w:rFonts w:ascii="Times New Roman" w:hAnsi="Times New Roman" w:cs="Times New Roman"/>
          <w:sz w:val="24"/>
          <w:szCs w:val="24"/>
          <w:lang w:val="sr-Cyrl-CS"/>
        </w:rPr>
        <w:t xml:space="preserve"> за пољопривреду, шумарство и водопривреду</w:t>
      </w:r>
      <w:r w:rsidR="00AF6557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је једногласно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, </w:t>
      </w:r>
      <w:r w:rsidR="00AF6557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одлучио да поднесе</w:t>
      </w:r>
      <w:r w:rsidR="007352D0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Народној скупштини</w:t>
      </w:r>
      <w:bookmarkStart w:id="0" w:name="_GoBack"/>
      <w:bookmarkEnd w:id="0"/>
      <w:r w:rsidR="00AF6557" w:rsidRPr="00AF655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следећи</w:t>
      </w:r>
    </w:p>
    <w:p w:rsidR="00AF6557" w:rsidRPr="00DE0F76" w:rsidRDefault="00AF6557" w:rsidP="00AF655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E0F76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DE0F76">
        <w:rPr>
          <w:rFonts w:ascii="Times New Roman" w:hAnsi="Times New Roman" w:cs="Times New Roman"/>
          <w:sz w:val="24"/>
          <w:szCs w:val="24"/>
          <w:lang w:val="sr-Cyrl-CS"/>
        </w:rPr>
        <w:t>з в е ш т а ј</w:t>
      </w:r>
    </w:p>
    <w:p w:rsidR="00AF6557" w:rsidRPr="00AF6557" w:rsidRDefault="00AF6557" w:rsidP="00A33937">
      <w:pPr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DE0F7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E0F76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водама, у начелу.</w:t>
      </w:r>
    </w:p>
    <w:p w:rsidR="00AF6557" w:rsidRDefault="00AF6557" w:rsidP="00AF6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F65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 известиоца Одбора на седници Народне скупштине одређен је Маријан Ристичевић, председник Одбора.</w:t>
      </w:r>
    </w:p>
    <w:p w:rsidR="00A33937" w:rsidRPr="00AF6557" w:rsidRDefault="00A33937" w:rsidP="00AF65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62FB2" w:rsidRPr="003020A9" w:rsidRDefault="00362FB2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13A24" w:rsidRPr="00263F64" w:rsidRDefault="00E855A0" w:rsidP="00E855A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>У наставку седнице председник О</w:t>
      </w:r>
      <w:r w:rsidR="00362FB2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дбора је обавестио народне посланике и представнике министарства да </w:t>
      </w:r>
      <w:r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 w:rsidR="00213A24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одржао</w:t>
      </w:r>
      <w:r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састанак са делегацијом пољопривредника у вези п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ољопривредног земљишта у државној </w:t>
      </w:r>
      <w:r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својини </w:t>
      </w:r>
      <w:r w:rsidR="00432208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односно </w:t>
      </w:r>
      <w:r w:rsidR="00213A24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вези </w:t>
      </w:r>
      <w:r w:rsidR="00432208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Програма </w:t>
      </w:r>
      <w:proofErr w:type="spellStart"/>
      <w:r w:rsidR="00B564F7" w:rsidRPr="00B564F7">
        <w:rPr>
          <w:rFonts w:ascii="Times New Roman" w:hAnsi="Times New Roman" w:cs="Times New Roman"/>
        </w:rPr>
        <w:t>заштите</w:t>
      </w:r>
      <w:proofErr w:type="spellEnd"/>
      <w:r w:rsidR="00B564F7" w:rsidRPr="00B564F7">
        <w:rPr>
          <w:rFonts w:ascii="Times New Roman" w:hAnsi="Times New Roman" w:cs="Times New Roman"/>
        </w:rPr>
        <w:t xml:space="preserve">, </w:t>
      </w:r>
      <w:proofErr w:type="spellStart"/>
      <w:r w:rsidR="00B564F7" w:rsidRPr="00B564F7">
        <w:rPr>
          <w:rFonts w:ascii="Times New Roman" w:hAnsi="Times New Roman" w:cs="Times New Roman"/>
        </w:rPr>
        <w:t>уређења</w:t>
      </w:r>
      <w:proofErr w:type="spellEnd"/>
      <w:r w:rsidR="00B564F7" w:rsidRPr="00B564F7">
        <w:rPr>
          <w:rFonts w:ascii="Times New Roman" w:hAnsi="Times New Roman" w:cs="Times New Roman"/>
        </w:rPr>
        <w:t xml:space="preserve"> и </w:t>
      </w:r>
      <w:proofErr w:type="spellStart"/>
      <w:r w:rsidR="00B564F7" w:rsidRPr="00B564F7">
        <w:rPr>
          <w:rFonts w:ascii="Times New Roman" w:hAnsi="Times New Roman" w:cs="Times New Roman"/>
        </w:rPr>
        <w:t>коришћења</w:t>
      </w:r>
      <w:proofErr w:type="spellEnd"/>
      <w:r w:rsidR="00B564F7" w:rsidRPr="00B564F7">
        <w:rPr>
          <w:rFonts w:ascii="Times New Roman" w:hAnsi="Times New Roman" w:cs="Times New Roman"/>
        </w:rPr>
        <w:t xml:space="preserve"> </w:t>
      </w:r>
      <w:r w:rsid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пољопривредног земљишта</w:t>
      </w:r>
      <w:r w:rsidR="00432208"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564F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да ће у наредном периоду 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имати седницу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везано за ту </w:t>
      </w:r>
      <w:r w:rsidR="00263F64">
        <w:rPr>
          <w:rFonts w:ascii="Times New Roman" w:eastAsia="Times New Roman" w:hAnsi="Times New Roman" w:cs="Times New Roman"/>
          <w:sz w:val="24"/>
          <w:szCs w:val="24"/>
          <w:lang w:val="sr-Cyrl-CS"/>
        </w:rPr>
        <w:t>тему</w:t>
      </w:r>
      <w:r w:rsidR="00263F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A5F6B" w:rsidRPr="003020A9" w:rsidRDefault="008A5F6B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у</w:t>
      </w:r>
      <w:r w:rsidR="00303649">
        <w:rPr>
          <w:rFonts w:ascii="Times New Roman" w:hAnsi="Times New Roman" w:cs="Times New Roman"/>
          <w:sz w:val="24"/>
          <w:szCs w:val="24"/>
        </w:rPr>
        <w:t xml:space="preserve"> </w:t>
      </w:r>
      <w:r w:rsidR="00303649">
        <w:rPr>
          <w:rFonts w:ascii="Times New Roman" w:hAnsi="Times New Roman" w:cs="Times New Roman"/>
          <w:sz w:val="24"/>
          <w:szCs w:val="24"/>
          <w:lang w:val="sr-Cyrl-RS"/>
        </w:rPr>
        <w:t>14</w:t>
      </w:r>
      <w:proofErr w:type="gramStart"/>
      <w:r w:rsidR="00303649">
        <w:rPr>
          <w:rFonts w:ascii="Times New Roman" w:hAnsi="Times New Roman" w:cs="Times New Roman"/>
          <w:sz w:val="24"/>
          <w:szCs w:val="24"/>
        </w:rPr>
        <w:t>,35</w:t>
      </w:r>
      <w:proofErr w:type="gramEnd"/>
      <w:r w:rsidR="00362FB2" w:rsidRPr="003020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>.</w:t>
      </w:r>
    </w:p>
    <w:p w:rsidR="008A5F6B" w:rsidRPr="003020A9" w:rsidRDefault="008A5F6B" w:rsidP="00362F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F6B" w:rsidRDefault="008A5F6B" w:rsidP="00362FB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3020A9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0A9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3020A9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DE0F76" w:rsidRDefault="00DE0F76" w:rsidP="00362FB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0F76" w:rsidRDefault="00DE0F76" w:rsidP="00362FB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3937" w:rsidRDefault="00A33937" w:rsidP="00362FB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5F6B" w:rsidRPr="00303649" w:rsidRDefault="008A5F6B" w:rsidP="00362FB2">
      <w:pPr>
        <w:jc w:val="both"/>
        <w:rPr>
          <w:rFonts w:ascii="Times New Roman" w:hAnsi="Times New Roman" w:cs="Times New Roman"/>
          <w:sz w:val="24"/>
          <w:szCs w:val="24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        СЕКРЕТАР</w:t>
      </w:r>
      <w:r w:rsidRPr="003020A9">
        <w:rPr>
          <w:rFonts w:ascii="Times New Roman" w:hAnsi="Times New Roman" w:cs="Times New Roman"/>
          <w:sz w:val="24"/>
          <w:szCs w:val="24"/>
        </w:rPr>
        <w:t xml:space="preserve"> 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ПРЕДСЕДНИК </w:t>
      </w:r>
    </w:p>
    <w:p w:rsidR="00AF6557" w:rsidRPr="00913CF6" w:rsidRDefault="008A5F6B" w:rsidP="00AF6557">
      <w:pPr>
        <w:jc w:val="both"/>
        <w:rPr>
          <w:lang w:val="sr-Cyrl-CS"/>
        </w:rPr>
      </w:pPr>
      <w:r w:rsidRPr="003020A9">
        <w:rPr>
          <w:rFonts w:ascii="Times New Roman" w:hAnsi="Times New Roman" w:cs="Times New Roman"/>
          <w:sz w:val="24"/>
          <w:szCs w:val="24"/>
          <w:lang w:val="sr-Cyrl-CS"/>
        </w:rPr>
        <w:t xml:space="preserve">     Бранка Златовић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3020A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020A9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sectPr w:rsidR="00AF6557" w:rsidRPr="00913CF6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46EF"/>
    <w:multiLevelType w:val="hybridMultilevel"/>
    <w:tmpl w:val="27AA3162"/>
    <w:lvl w:ilvl="0" w:tplc="F2040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2C25"/>
    <w:multiLevelType w:val="hybridMultilevel"/>
    <w:tmpl w:val="A41C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E5545"/>
    <w:multiLevelType w:val="hybridMultilevel"/>
    <w:tmpl w:val="74EC0870"/>
    <w:lvl w:ilvl="0" w:tplc="399445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ACC69CB"/>
    <w:multiLevelType w:val="hybridMultilevel"/>
    <w:tmpl w:val="A6A6D95E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C175372"/>
    <w:multiLevelType w:val="hybridMultilevel"/>
    <w:tmpl w:val="FE68A0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9D"/>
    <w:rsid w:val="000665BF"/>
    <w:rsid w:val="0011684C"/>
    <w:rsid w:val="001F06B8"/>
    <w:rsid w:val="00213A24"/>
    <w:rsid w:val="00263F64"/>
    <w:rsid w:val="002777D8"/>
    <w:rsid w:val="002F6552"/>
    <w:rsid w:val="003020A9"/>
    <w:rsid w:val="00303649"/>
    <w:rsid w:val="00362FB2"/>
    <w:rsid w:val="00432208"/>
    <w:rsid w:val="00491FAE"/>
    <w:rsid w:val="004F1BF1"/>
    <w:rsid w:val="0054442E"/>
    <w:rsid w:val="005651A7"/>
    <w:rsid w:val="00591C8B"/>
    <w:rsid w:val="006338F1"/>
    <w:rsid w:val="006521AB"/>
    <w:rsid w:val="00654487"/>
    <w:rsid w:val="007352D0"/>
    <w:rsid w:val="0076719D"/>
    <w:rsid w:val="007D7D84"/>
    <w:rsid w:val="0081123B"/>
    <w:rsid w:val="008A5F6B"/>
    <w:rsid w:val="009743B5"/>
    <w:rsid w:val="00A158D7"/>
    <w:rsid w:val="00A33937"/>
    <w:rsid w:val="00AB0570"/>
    <w:rsid w:val="00AF6557"/>
    <w:rsid w:val="00B564F7"/>
    <w:rsid w:val="00D95467"/>
    <w:rsid w:val="00DE0F76"/>
    <w:rsid w:val="00E62D7A"/>
    <w:rsid w:val="00E855A0"/>
    <w:rsid w:val="00EA42EA"/>
    <w:rsid w:val="00ED5549"/>
    <w:rsid w:val="00F2432B"/>
    <w:rsid w:val="00F25FAB"/>
    <w:rsid w:val="00F865E2"/>
    <w:rsid w:val="00F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F6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8A5F6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F6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8A5F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25</cp:revision>
  <dcterms:created xsi:type="dcterms:W3CDTF">2021-07-08T10:17:00Z</dcterms:created>
  <dcterms:modified xsi:type="dcterms:W3CDTF">2021-07-12T12:13:00Z</dcterms:modified>
</cp:coreProperties>
</file>